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psalms-131"/>
    <w:p>
      <w:pPr>
        <w:pStyle w:val="Heading1"/>
      </w:pPr>
      <w:r>
        <w:t xml:space="preserve">Homiletics Analysis: Psalms 131</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Psalm 131 is one of the shortest psalms in the Psalter and one of the most concentrated. It is a Psalm of Ascent (part of the collection Psalms 120–134), sung by pilgrims ascending to Jerusalem for worship. In three verses, the psalmist — David, according to the superscription — makes a first-person confession of humility, describes the inner state that humility produces, and then calls all Israel to the same posture of quiet trust. The movement is from self-renunciation (v. 1) to soul-quieting (v. 2) to corporate exhortation (v. 3). There is no petition, no lament, no request — only a declaration of where the psalmist has arrived and an invitation for Israel to arrive there too.</w:t>
      </w:r>
    </w:p>
    <w:p>
      <w:pPr>
        <w:pStyle w:val="BodyText"/>
      </w:pPr>
      <w:r>
        <w:t xml:space="preserve">Verse 1 is a triple negative: the heart is not lifted up, the eyes are not raised too high, the psalmist does not occupy himself with things too great or too marvelous for him. This is not passive resignation but deliberate self-positioning — the language implies an active refusal of pride, ambition, and the compulsive need to understand and control. Verse 2 offers the positive image: the soul stilled and quieted like a weaned child resting against its mother — not nursing, not demanding, not straining — simply</w:t>
      </w:r>
      <w:r>
        <w:t xml:space="preserve"> </w:t>
      </w:r>
      <w:r>
        <w:rPr>
          <w:i/>
          <w:iCs/>
        </w:rPr>
        <w:t xml:space="preserve">at rest in the relationship itself</w:t>
      </w:r>
      <w:r>
        <w:t xml:space="preserve">, needing nothing beyond the presence. Verse 3 pivots from the personal to the communal: Israel is called to</w:t>
      </w:r>
      <w:r>
        <w:t xml:space="preserve"> </w:t>
      </w:r>
      <w:r>
        <w:rPr>
          <w:i/>
          <w:iCs/>
        </w:rPr>
        <w:t xml:space="preserve">hope in the LORD</w:t>
      </w:r>
      <w:r>
        <w:t xml:space="preserve"> </w:t>
      </w:r>
      <w:r>
        <w:t xml:space="preserve">from this time forth and forevermore, grounding the corporate hope in the personal demonstration that quiet trust is both possible and sufficient.</w:t>
      </w:r>
    </w:p>
    <w:p>
      <w:pPr>
        <w:pStyle w:val="BodyText"/>
      </w:pPr>
      <w:r>
        <w:rPr>
          <w:b/>
          <w:bCs/>
        </w:rPr>
        <w:t xml:space="preserve">This Text — Intent</w:t>
      </w:r>
    </w:p>
    <w:p>
      <w:pPr>
        <w:pStyle w:val="BodyText"/>
      </w:pPr>
      <w:r>
        <w:t xml:space="preserve">God is seeking, through this psalm, to produce a settled, non-striving quietness of soul in the reader — a rest that does not depend on understanding, controlling, or resolving the circumstances of life, but rests entirely in the relationship with God Himself. The psalm targets the restless, ambitious, anxious interior life — the soul that cannot be still because it cannot stop demanding answers, managing outcomes, or proving its own worth — and calls it into a different mode of being altogether. The intent is not merely to teach humility as a virtue but to produce an actual quieting: to move the reader from noise to stillness, from striving to resting, from pride disguised as spiritual searching to the genuine peace of a child who trusts the one holding it.</w:t>
      </w:r>
    </w:p>
    <w:p>
      <w:r>
        <w:pict>
          <v:rect style="width:0;height:1.5pt" o:hralign="center" o:hrstd="t" o:hr="t"/>
        </w:pict>
      </w:r>
    </w:p>
    <w:p>
      <w:pPr>
        <w:pStyle w:val="FirstParagraph"/>
      </w:pPr>
      <w:r>
        <w:rPr>
          <w:b/>
          <w:bCs/>
        </w:rPr>
        <w:t xml:space="preserve">Subject Sentence:</w:t>
      </w:r>
      <w:r>
        <w:t xml:space="preserve"> </w:t>
      </w:r>
      <w:r>
        <w:t xml:space="preserve">The humbled, quieted soul finds its rest in God alone — and calls others to do the same.</w:t>
      </w:r>
    </w:p>
    <w:p>
      <w:r>
        <w:pict>
          <v:rect style="width:0;height:1.5pt" o:hralign="center" o:hrstd="t" o:hr="t"/>
        </w:pict>
      </w:r>
    </w:p>
    <w:p>
      <w:pPr>
        <w:pStyle w:val="FirstParagraph"/>
      </w:pPr>
      <w:r>
        <w:rPr>
          <w:b/>
          <w:bCs/>
        </w:rPr>
        <w:t xml:space="preserve">Primary Claim:</w:t>
      </w:r>
      <w:r>
        <w:t xml:space="preserve"> </w:t>
      </w:r>
      <w:r>
        <w:t xml:space="preserve">God calls His people away from the proud, restless, self-managing interior life and into the stillness of a soul that has learned to rest entirely in Him — not because it has found answers, but because it has found</w:t>
      </w:r>
      <w:r>
        <w:t xml:space="preserve"> </w:t>
      </w:r>
      <w:r>
        <w:rPr>
          <w:i/>
          <w:iCs/>
        </w:rPr>
        <w:t xml:space="preserve">Him</w:t>
      </w:r>
      <w:r>
        <w:t xml:space="preserve">.</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weaned child image (v. 2)</w:t>
      </w:r>
      <w:r>
        <w:t xml:space="preserve">: The central interpretive question is what the weaned child image is meant to convey. Some readings emphasize that the weaned child is</w:t>
      </w:r>
      <w:r>
        <w:t xml:space="preserve"> </w:t>
      </w:r>
      <w:r>
        <w:rPr>
          <w:i/>
          <w:iCs/>
        </w:rPr>
        <w:t xml:space="preserve">no longer nursing</w:t>
      </w:r>
      <w:r>
        <w:t xml:space="preserve"> </w:t>
      </w:r>
      <w:r>
        <w:t xml:space="preserve">— meaning the psalmist is no longer crying for what he wants, no longer demanding that God satisfy his immediate desires. This reading centers on</w:t>
      </w:r>
      <w:r>
        <w:t xml:space="preserve"> </w:t>
      </w:r>
      <w:r>
        <w:rPr>
          <w:i/>
          <w:iCs/>
        </w:rPr>
        <w:t xml:space="preserve">detachment from demand</w:t>
      </w:r>
      <w:r>
        <w:t xml:space="preserve">. Other readings emphasize the</w:t>
      </w:r>
      <w:r>
        <w:t xml:space="preserve"> </w:t>
      </w:r>
      <w:r>
        <w:rPr>
          <w:i/>
          <w:iCs/>
        </w:rPr>
        <w:t xml:space="preserve">comfort</w:t>
      </w:r>
      <w:r>
        <w:t xml:space="preserve"> </w:t>
      </w:r>
      <w:r>
        <w:t xml:space="preserve">dimension — the child is at rest in its mother’s arms, fully satisfied by presence alone. The Reformed reading holds both: the weaning is significant precisely because it marks the transition from needing to receive something</w:t>
      </w:r>
      <w:r>
        <w:t xml:space="preserve"> </w:t>
      </w:r>
      <w:r>
        <w:rPr>
          <w:i/>
          <w:iCs/>
        </w:rPr>
        <w:t xml:space="preserve">from</w:t>
      </w:r>
      <w:r>
        <w:t xml:space="preserve"> </w:t>
      </w:r>
      <w:r>
        <w:t xml:space="preserve">the relationship to simply resting</w:t>
      </w:r>
      <w:r>
        <w:t xml:space="preserve"> </w:t>
      </w:r>
      <w:r>
        <w:rPr>
          <w:i/>
          <w:iCs/>
        </w:rPr>
        <w:t xml:space="preserve">in</w:t>
      </w:r>
      <w:r>
        <w:t xml:space="preserve"> </w:t>
      </w:r>
      <w:r>
        <w:t xml:space="preserve">the relationship. The image does not teach passivity toward God — it teaches the particular kind of active trust that has stopped demanding God perform on its terms.</w:t>
      </w:r>
    </w:p>
    <w:p>
      <w:pPr>
        <w:pStyle w:val="BodyText"/>
      </w:pPr>
      <w:r>
        <w:rPr>
          <w:b/>
          <w:bCs/>
        </w:rPr>
        <w:t xml:space="preserve">Arminian/Wesleyan readings</w:t>
      </w:r>
      <w:r>
        <w:t xml:space="preserve">: Wesleyan interpreters sometimes read this psalm primarily as a model of spiritual maturity — the psalmist has</w:t>
      </w:r>
      <w:r>
        <w:t xml:space="preserve"> </w:t>
      </w:r>
      <w:r>
        <w:rPr>
          <w:i/>
          <w:iCs/>
        </w:rPr>
        <w:t xml:space="preserve">achieved</w:t>
      </w:r>
      <w:r>
        <w:t xml:space="preserve"> </w:t>
      </w:r>
      <w:r>
        <w:t xml:space="preserve">a level of sanctification that produces this quietness, and the call to Israel is therefore a call to pursue the same holiness. This reading is not wrong in seeing spiritual growth here, but it risks shifting the ground of the quietness from God Himself to the believer’s attained state. The Reformed reading insists the quietness is not the fruit of the psalmist’s spiritual achievement but of his self-abandonment — the</w:t>
      </w:r>
      <w:r>
        <w:t xml:space="preserve"> </w:t>
      </w:r>
      <w:r>
        <w:t xml:space="preserve">“I have stilled”</w:t>
      </w:r>
      <w:r>
        <w:t xml:space="preserve"> </w:t>
      </w:r>
      <w:r>
        <w:t xml:space="preserve">of verse 2 is the result of deliberately refusing to occupy himself with what is beyond him (v. 1), not the reward of accumulated virtue.</w:t>
      </w:r>
    </w:p>
    <w:p>
      <w:pPr>
        <w:pStyle w:val="BodyText"/>
      </w:pPr>
      <w:r>
        <w:rPr>
          <w:b/>
          <w:bCs/>
        </w:rPr>
        <w:t xml:space="preserve">Pietist/devotional readings</w:t>
      </w:r>
      <w:r>
        <w:t xml:space="preserve">: Many devotional treatments flatten the psalm into generic encouragement toward inner peace, losing the sharp edge of verse 1’s threefold refusal. The psalmist is not simply</w:t>
      </w:r>
      <w:r>
        <w:t xml:space="preserve"> </w:t>
      </w:r>
      <w:r>
        <w:t xml:space="preserve">“resting in God”</w:t>
      </w:r>
      <w:r>
        <w:t xml:space="preserve"> </w:t>
      </w:r>
      <w:r>
        <w:t xml:space="preserve">as a mood — he has actively refused pride, refused to overreach epistemically, refused the anxious grasping after control. The pietist reading keeps the comfort but loses the confrontation. The Reformed reading insists both must remain: the stillness is real, but it is arrived at through the discipline of self-renunciation, not merely by feeling peaceful.</w:t>
      </w:r>
    </w:p>
    <w:p>
      <w:pPr>
        <w:pStyle w:val="BodyText"/>
      </w:pPr>
      <w:r>
        <w:rPr>
          <w:b/>
          <w:bCs/>
        </w:rPr>
        <w:t xml:space="preserve">Dispensational readings</w:t>
      </w:r>
      <w:r>
        <w:t xml:space="preserve">: No significant divergence on this psalm — its genre and content do not raise Israel/Church distinction issues in any materially different way. The corporate call in verse 3 (</w:t>
      </w:r>
      <w:r>
        <w:t xml:space="preserve">“O Israel, hope in the LORD”</w:t>
      </w:r>
      <w:r>
        <w:t xml:space="preserve">) is straightforwardly applicable to the covenant community across both testaments.</w:t>
      </w:r>
    </w:p>
    <w:p>
      <w:pPr>
        <w:pStyle w:val="BodyText"/>
      </w:pPr>
      <w:r>
        <w:rPr>
          <w:b/>
          <w:bCs/>
        </w:rPr>
        <w:t xml:space="preserve">Verdict</w:t>
      </w:r>
      <w:r>
        <w:t xml:space="preserve">: The Reformed reading — that the psalm depicts a soul that has actively refused the pride and anxiety of self-management and arrived at a genuine resting in God’s person rather than God’s performance — best accounts for the threefold structure of the psalm: refusal (v. 1), rest (v. 2), corporate call (v. 3). The progression is not accidental: the personal demonstration of quieted trust becomes the ground for the communal invitation.</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Matthew 11:28-30</w:t>
      </w:r>
      <w:r>
        <w:t xml:space="preserve"> </w:t>
      </w:r>
      <w:r>
        <w:t xml:space="preserve">— Jesus’s invitation to the weary and burdened to take His yoke and find rest for their souls is the New Testament fulfillment of the psalm’s offer: the rest is found in the person of Christ, not in the resolution of circumstances.</w:t>
      </w:r>
    </w:p>
    <w:p>
      <w:pPr>
        <w:numPr>
          <w:ilvl w:val="0"/>
          <w:numId w:val="1001"/>
        </w:numPr>
      </w:pPr>
      <w:r>
        <w:rPr>
          <w:b/>
          <w:bCs/>
        </w:rPr>
        <w:t xml:space="preserve">Philippians 4:6-7, 11-13</w:t>
      </w:r>
      <w:r>
        <w:t xml:space="preserve"> </w:t>
      </w:r>
      <w:r>
        <w:t xml:space="preserve">— Paul’s</w:t>
      </w:r>
      <w:r>
        <w:t xml:space="preserve"> </w:t>
      </w:r>
      <w:r>
        <w:t xml:space="preserve">“contentment in all circumstances”</w:t>
      </w:r>
      <w:r>
        <w:t xml:space="preserve"> </w:t>
      </w:r>
      <w:r>
        <w:t xml:space="preserve">and the</w:t>
      </w:r>
      <w:r>
        <w:t xml:space="preserve"> </w:t>
      </w:r>
      <w:r>
        <w:t xml:space="preserve">“peace that surpasses understanding”</w:t>
      </w:r>
      <w:r>
        <w:t xml:space="preserve"> </w:t>
      </w:r>
      <w:r>
        <w:t xml:space="preserve">guard the heart and mind — a direct New Testament parallel to the quieted soul of Psalm 131:2; significantly, Paul says he has</w:t>
      </w:r>
      <w:r>
        <w:t xml:space="preserve"> </w:t>
      </w:r>
      <w:r>
        <w:rPr>
          <w:i/>
          <w:iCs/>
        </w:rPr>
        <w:t xml:space="preserve">learned</w:t>
      </w:r>
      <w:r>
        <w:t xml:space="preserve"> </w:t>
      </w:r>
      <w:r>
        <w:t xml:space="preserve">contentment, echoing the psalmist’s active discipline of self-quieting.</w:t>
      </w:r>
    </w:p>
    <w:p>
      <w:pPr>
        <w:numPr>
          <w:ilvl w:val="0"/>
          <w:numId w:val="1001"/>
        </w:numPr>
      </w:pPr>
      <w:r>
        <w:rPr>
          <w:b/>
          <w:bCs/>
        </w:rPr>
        <w:t xml:space="preserve">Isaiah 57:15</w:t>
      </w:r>
      <w:r>
        <w:t xml:space="preserve"> </w:t>
      </w:r>
      <w:r>
        <w:t xml:space="preserve">—</w:t>
      </w:r>
      <w:r>
        <w:t xml:space="preserve"> </w:t>
      </w:r>
      <w:r>
        <w:t xml:space="preserve">“I dwell in a high and holy place, and also with him who is of a contrite and lowly spirit”</w:t>
      </w:r>
      <w:r>
        <w:t xml:space="preserve"> </w:t>
      </w:r>
      <w:r>
        <w:t xml:space="preserve">— God’s self-identification as the one who inhabits humility provides the theological ground for the psalmist’s posture: the quieted soul is precisely where God dwells.</w:t>
      </w:r>
    </w:p>
    <w:p>
      <w:pPr>
        <w:numPr>
          <w:ilvl w:val="0"/>
          <w:numId w:val="1001"/>
        </w:numPr>
      </w:pPr>
      <w:r>
        <w:rPr>
          <w:b/>
          <w:bCs/>
        </w:rPr>
        <w:t xml:space="preserve">1 Peter 5:5-7</w:t>
      </w:r>
      <w:r>
        <w:t xml:space="preserve"> </w:t>
      </w:r>
      <w:r>
        <w:t xml:space="preserve">—</w:t>
      </w:r>
      <w:r>
        <w:t xml:space="preserve"> </w:t>
      </w:r>
      <w:r>
        <w:t xml:space="preserve">“Clothe yourselves with humility… Humble yourselves under the mighty hand of God… casting all your anxieties on Him, because He cares for you”</w:t>
      </w:r>
      <w:r>
        <w:t xml:space="preserve"> </w:t>
      </w:r>
      <w:r>
        <w:t xml:space="preserve">— the same movement as Psalm 131: humility → self-renunciation → rest in God’s care.</w:t>
      </w:r>
    </w:p>
    <w:p>
      <w:pPr>
        <w:numPr>
          <w:ilvl w:val="0"/>
          <w:numId w:val="1001"/>
        </w:numPr>
      </w:pPr>
      <w:r>
        <w:rPr>
          <w:b/>
          <w:bCs/>
        </w:rPr>
        <w:t xml:space="preserve">Proverbs 3:5-7</w:t>
      </w:r>
      <w:r>
        <w:t xml:space="preserve"> </w:t>
      </w:r>
      <w:r>
        <w:t xml:space="preserve">—</w:t>
      </w:r>
      <w:r>
        <w:t xml:space="preserve"> </w:t>
      </w:r>
      <w:r>
        <w:t xml:space="preserve">“Trust in the LORD with all your heart, and do not lean on your own understanding”</w:t>
      </w:r>
      <w:r>
        <w:t xml:space="preserve"> </w:t>
      </w:r>
      <w:r>
        <w:t xml:space="preserve">— the epistemological refusal of verse 1 (</w:t>
      </w:r>
      <w:r>
        <w:t xml:space="preserve">“things too great and marvelous for me”</w:t>
      </w:r>
      <w:r>
        <w:t xml:space="preserve">) is grounded in the Wisdom tradition’s counsel to refuse self-reliance in the domain of understanding.</w:t>
      </w:r>
    </w:p>
    <w:p>
      <w:r>
        <w:pict>
          <v:rect style="width:0;height:1.5pt" o:hralign="center" o:hrstd="t" o:hr="t"/>
        </w:pict>
      </w:r>
    </w:p>
    <w:p>
      <w:pPr>
        <w:pStyle w:val="FirstParagraph"/>
      </w:pPr>
      <w:r>
        <w:rPr>
          <w:b/>
          <w:bCs/>
        </w:rPr>
        <w:t xml:space="preserve">Aim:</w:t>
      </w:r>
      <w:r>
        <w:t xml:space="preserve"> </w:t>
      </w:r>
      <w:r>
        <w:t xml:space="preserve">To move the reader from the restless, self-managing interior life into the genuine quietness of a soul that has stopped demanding resolution and learned to rest in God’s person alone.</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131:1a</w:t>
            </w:r>
          </w:p>
        </w:tc>
        <w:tc>
          <w:tcPr/>
          <w:p>
            <w:pPr>
              <w:pStyle w:val="Compact"/>
            </w:pPr>
            <w:r>
              <w:t xml:space="preserve">“My heart is not lifted up”</w:t>
            </w:r>
            <w:r>
              <w:t xml:space="preserve"> </w:t>
            </w:r>
            <w:r>
              <w:t xml:space="preserve">— first renunciation: pride of heart</w:t>
            </w:r>
          </w:p>
        </w:tc>
        <w:tc>
          <w:tcPr/>
          <w:p>
            <w:pPr>
              <w:pStyle w:val="Compact"/>
            </w:pPr>
            <w:r>
              <w:t xml:space="preserve">The threefold refusal; all are active, deliberate stances</w:t>
            </w:r>
          </w:p>
        </w:tc>
      </w:tr>
      <w:tr>
        <w:tc>
          <w:tcPr/>
          <w:p>
            <w:pPr>
              <w:pStyle w:val="Compact"/>
            </w:pPr>
            <w:r>
              <w:t xml:space="preserve">131:1b</w:t>
            </w:r>
          </w:p>
        </w:tc>
        <w:tc>
          <w:tcPr/>
          <w:p>
            <w:pPr>
              <w:pStyle w:val="Compact"/>
            </w:pPr>
            <w:r>
              <w:t xml:space="preserve">“My eyes are not raised too high”</w:t>
            </w:r>
            <w:r>
              <w:t xml:space="preserve"> </w:t>
            </w:r>
            <w:r>
              <w:t xml:space="preserve">— second renunciation: ambition and presumption</w:t>
            </w:r>
          </w:p>
        </w:tc>
        <w:tc>
          <w:tcPr/>
          <w:p>
            <w:pPr>
              <w:pStyle w:val="Compact"/>
            </w:pPr>
            <w:r>
              <w:t xml:space="preserve">Eyes raised = posture of superiority or proud aspiration</w:t>
            </w:r>
          </w:p>
        </w:tc>
      </w:tr>
      <w:tr>
        <w:tc>
          <w:tcPr/>
          <w:p>
            <w:pPr>
              <w:pStyle w:val="Compact"/>
            </w:pPr>
            <w:r>
              <w:t xml:space="preserve">131:1c</w:t>
            </w:r>
          </w:p>
        </w:tc>
        <w:tc>
          <w:tcPr/>
          <w:p>
            <w:pPr>
              <w:pStyle w:val="Compact"/>
            </w:pPr>
            <w:r>
              <w:t xml:space="preserve">“I do not occupy myself with things too great and too marvelous for me”</w:t>
            </w:r>
            <w:r>
              <w:t xml:space="preserve"> </w:t>
            </w:r>
            <w:r>
              <w:t xml:space="preserve">— third renunciation: epistemological overreach</w:t>
            </w:r>
          </w:p>
        </w:tc>
        <w:tc>
          <w:tcPr/>
          <w:p>
            <w:pPr>
              <w:pStyle w:val="Compact"/>
            </w:pPr>
            <w:r>
              <w:t xml:space="preserve">Not claiming to understand what is beyond him; a discipline of knowing one’s limits</w:t>
            </w:r>
          </w:p>
        </w:tc>
      </w:tr>
      <w:tr>
        <w:tc>
          <w:tcPr/>
          <w:p>
            <w:pPr>
              <w:pStyle w:val="Compact"/>
            </w:pPr>
            <w:r>
              <w:t xml:space="preserve">131:2a</w:t>
            </w:r>
          </w:p>
        </w:tc>
        <w:tc>
          <w:tcPr/>
          <w:p>
            <w:pPr>
              <w:pStyle w:val="Compact"/>
            </w:pPr>
            <w:r>
              <w:t xml:space="preserve">“But I have calmed and quieted my soul”</w:t>
            </w:r>
            <w:r>
              <w:t xml:space="preserve"> </w:t>
            </w:r>
            <w:r>
              <w:t xml:space="preserve">— the positive fruit of refusal</w:t>
            </w:r>
          </w:p>
        </w:tc>
        <w:tc>
          <w:tcPr/>
          <w:p>
            <w:pPr>
              <w:pStyle w:val="Compact"/>
            </w:pPr>
            <w:r>
              <w:t xml:space="preserve">“Calmed”</w:t>
            </w:r>
            <w:r>
              <w:t xml:space="preserve"> </w:t>
            </w:r>
            <w:r>
              <w:t xml:space="preserve">=</w:t>
            </w:r>
            <w:r>
              <w:t xml:space="preserve"> </w:t>
            </w:r>
            <w:r>
              <w:rPr>
                <w:i/>
                <w:iCs/>
              </w:rPr>
              <w:t xml:space="preserve">shivviti</w:t>
            </w:r>
            <w:r>
              <w:t xml:space="preserve"> </w:t>
            </w:r>
            <w:r>
              <w:t xml:space="preserve">(leveled, made even); active, not passive</w:t>
            </w:r>
          </w:p>
        </w:tc>
      </w:tr>
      <w:tr>
        <w:tc>
          <w:tcPr/>
          <w:p>
            <w:pPr>
              <w:pStyle w:val="Compact"/>
            </w:pPr>
            <w:r>
              <w:t xml:space="preserve">131:2b</w:t>
            </w:r>
          </w:p>
        </w:tc>
        <w:tc>
          <w:tcPr/>
          <w:p>
            <w:pPr>
              <w:pStyle w:val="Compact"/>
            </w:pPr>
            <w:r>
              <w:t xml:space="preserve">“Like a weaned child with its mother; like a weaned child is my soul within me”</w:t>
            </w:r>
          </w:p>
        </w:tc>
        <w:tc>
          <w:tcPr/>
          <w:p>
            <w:pPr>
              <w:pStyle w:val="Compact"/>
            </w:pPr>
            <w:r>
              <w:t xml:space="preserve">The double simile: not nursing (not demanding), but resting in presence alone</w:t>
            </w:r>
          </w:p>
        </w:tc>
      </w:tr>
      <w:tr>
        <w:tc>
          <w:tcPr/>
          <w:p>
            <w:pPr>
              <w:pStyle w:val="Compact"/>
            </w:pPr>
            <w:r>
              <w:t xml:space="preserve">131:3</w:t>
            </w:r>
          </w:p>
        </w:tc>
        <w:tc>
          <w:tcPr/>
          <w:p>
            <w:pPr>
              <w:pStyle w:val="Compact"/>
            </w:pPr>
            <w:r>
              <w:t xml:space="preserve">“O Israel, hope in the LORD from this time forth and forevermore”</w:t>
            </w:r>
          </w:p>
        </w:tc>
        <w:tc>
          <w:tcPr/>
          <w:p>
            <w:pPr>
              <w:pStyle w:val="Compact"/>
            </w:pPr>
            <w:r>
              <w:t xml:space="preserve">Corporate pivot: the personal rest becomes the invitation to the covenant community</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131:1</w:t>
            </w:r>
          </w:p>
        </w:tc>
        <w:tc>
          <w:tcPr/>
          <w:p>
            <w:pPr>
              <w:pStyle w:val="Compact"/>
            </w:pPr>
            <w:r>
              <w:t xml:space="preserve">The Threefold Refusal — what the humbled soul has laid down</w:t>
            </w:r>
          </w:p>
        </w:tc>
      </w:tr>
      <w:tr>
        <w:tc>
          <w:tcPr/>
          <w:p>
            <w:pPr>
              <w:pStyle w:val="Compact"/>
            </w:pPr>
            <w:r>
              <w:t xml:space="preserve">2</w:t>
            </w:r>
          </w:p>
        </w:tc>
        <w:tc>
          <w:tcPr/>
          <w:p>
            <w:pPr>
              <w:pStyle w:val="Compact"/>
            </w:pPr>
            <w:r>
              <w:t xml:space="preserve">131:2</w:t>
            </w:r>
          </w:p>
        </w:tc>
        <w:tc>
          <w:tcPr/>
          <w:p>
            <w:pPr>
              <w:pStyle w:val="Compact"/>
            </w:pPr>
            <w:r>
              <w:t xml:space="preserve">The Quieted Soul — what rest in God actually looks like</w:t>
            </w:r>
          </w:p>
        </w:tc>
      </w:tr>
      <w:tr>
        <w:tc>
          <w:tcPr/>
          <w:p>
            <w:pPr>
              <w:pStyle w:val="Compact"/>
            </w:pPr>
            <w:r>
              <w:t xml:space="preserve">3</w:t>
            </w:r>
          </w:p>
        </w:tc>
        <w:tc>
          <w:tcPr/>
          <w:p>
            <w:pPr>
              <w:pStyle w:val="Compact"/>
            </w:pPr>
            <w:r>
              <w:t xml:space="preserve">131:3</w:t>
            </w:r>
          </w:p>
        </w:tc>
        <w:tc>
          <w:tcPr/>
          <w:p>
            <w:pPr>
              <w:pStyle w:val="Compact"/>
            </w:pPr>
            <w:r>
              <w:t xml:space="preserve">The Corporate Call — personal rest becomes communal invitation</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The humbled, quieted soul finds its rest in God alone — and calls others to do the same.</w:t>
      </w:r>
    </w:p>
    <w:p>
      <w:pPr>
        <w:pStyle w:val="BodyText"/>
      </w:pPr>
      <w:r>
        <w:rPr>
          <w:b/>
          <w:bCs/>
        </w:rPr>
        <w:t xml:space="preserve">Primary Claim:</w:t>
      </w:r>
      <w:r>
        <w:t xml:space="preserve"> </w:t>
      </w:r>
      <w:r>
        <w:t xml:space="preserve">God calls His people away from the proud, restless, self-managing interior life and into the stillness of a soul that has learned to rest entirely in Him — not because it has found answers, but because it has found</w:t>
      </w:r>
      <w:r>
        <w:t xml:space="preserve"> </w:t>
      </w:r>
      <w:r>
        <w:rPr>
          <w:i/>
          <w:iCs/>
        </w:rPr>
        <w:t xml:space="preserve">Him</w:t>
      </w:r>
      <w:r>
        <w:t xml:space="preserve">.</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w:t>
      </w:r>
      <w:r>
        <w:t xml:space="preserve"> </w:t>
      </w:r>
      <w:r>
        <w:t xml:space="preserve">The restless quality of your inner life is not a personality trait to be managed — it is a diagnostic. Verse 1’s threefold refusal names what drives the noise: a heart lifted up (pride), eyes raised too high (ambition), and a compulsive occupation with what is beyond you (the need to understand and control everything). Identify which of these three most characterizes the current interior noise in your life, name it honestly before God, and refuse it by name — not as a feeling to suppress but as a posture to renounce.</w:t>
      </w:r>
    </w:p>
    <w:p>
      <w:pPr>
        <w:pStyle w:val="BodyText"/>
      </w:pPr>
      <w:r>
        <w:rPr>
          <w:b/>
          <w:bCs/>
        </w:rPr>
        <w:t xml:space="preserve">2.</w:t>
      </w:r>
      <w:r>
        <w:t xml:space="preserve"> </w:t>
      </w:r>
      <w:r>
        <w:t xml:space="preserve">The weaned child image is meant to reorient your entire relationship with God. You have been approaching Him as a nursing infant — you come because you need something, and if He does not deliver it, you cry louder or walk away. The psalm calls you to a more mature relationship: one in which His presence itself is the satisfaction, not merely the vehicle for getting what you want. Sit with this question:</w:t>
      </w:r>
      <w:r>
        <w:t xml:space="preserve"> </w:t>
      </w:r>
      <w:r>
        <w:rPr>
          <w:i/>
          <w:iCs/>
        </w:rPr>
        <w:t xml:space="preserve">Is God enough for you if He never resolves the specific thing you are currently asking Him to resolve?</w:t>
      </w:r>
    </w:p>
    <w:p>
      <w:pPr>
        <w:pStyle w:val="BodyText"/>
      </w:pPr>
      <w:r>
        <w:rPr>
          <w:b/>
          <w:bCs/>
        </w:rPr>
        <w:t xml:space="preserve">3.</w:t>
      </w:r>
      <w:r>
        <w:t xml:space="preserve"> </w:t>
      </w:r>
      <w:r>
        <w:t xml:space="preserve">Verse 1’s refusal to</w:t>
      </w:r>
      <w:r>
        <w:t xml:space="preserve"> </w:t>
      </w:r>
      <w:r>
        <w:t xml:space="preserve">“occupy myself with things too great and too marvelous for me”</w:t>
      </w:r>
      <w:r>
        <w:t xml:space="preserve"> </w:t>
      </w:r>
      <w:r>
        <w:t xml:space="preserve">is a specific discipline that cuts against the modern assumption that you are entitled to understand everything God does. There are things in your life right now — a suffering that makes no sense, a providence you cannot reconcile with His goodness, a prayer that has gone unanswered — that are genuinely beyond you. The psalmist is not calling you to intellectual dishonesty about this; he is calling you to stop</w:t>
      </w:r>
      <w:r>
        <w:t xml:space="preserve"> </w:t>
      </w:r>
      <w:r>
        <w:rPr>
          <w:i/>
          <w:iCs/>
        </w:rPr>
        <w:t xml:space="preserve">occupying yourself</w:t>
      </w:r>
      <w:r>
        <w:t xml:space="preserve"> </w:t>
      </w:r>
      <w:r>
        <w:t xml:space="preserve">with what you cannot resolve, and to rest in the One who holds what you cannot hold.</w:t>
      </w:r>
    </w:p>
    <w:p>
      <w:pPr>
        <w:pStyle w:val="BodyText"/>
      </w:pPr>
      <w:r>
        <w:rPr>
          <w:b/>
          <w:bCs/>
        </w:rPr>
        <w:t xml:space="preserve">4.</w:t>
      </w:r>
      <w:r>
        <w:t xml:space="preserve"> </w:t>
      </w:r>
      <w:r>
        <w:t xml:space="preserve">The psalm does not arrive at quietness by accident —</w:t>
      </w:r>
      <w:r>
        <w:t xml:space="preserve"> </w:t>
      </w:r>
      <w:r>
        <w:t xml:space="preserve">“I have calmed and quieted my soul”</w:t>
      </w:r>
      <w:r>
        <w:t xml:space="preserve"> </w:t>
      </w:r>
      <w:r>
        <w:t xml:space="preserve">is a</w:t>
      </w:r>
      <w:r>
        <w:t xml:space="preserve"> </w:t>
      </w:r>
      <w:r>
        <w:rPr>
          <w:i/>
          <w:iCs/>
        </w:rPr>
        <w:t xml:space="preserve">deliberate act</w:t>
      </w:r>
      <w:r>
        <w:t xml:space="preserve">. Notice the verbs: the psalmist has done something. The peace described in verse 2 is not the peace of someone who has been given easy circumstances — it is the peace of someone who has actively refused the postures that destroy peace (v. 1) and actively chosen the posture that produces it (v. 2). What postures of pride, anxiety, or compulsive self-management are you refusing to lay down because you believe, on some level, that maintaining them is safer than trusting God with what you cannot control?</w:t>
      </w:r>
    </w:p>
    <w:p>
      <w:pPr>
        <w:pStyle w:val="BodyText"/>
      </w:pPr>
      <w:r>
        <w:rPr>
          <w:b/>
          <w:bCs/>
        </w:rPr>
        <w:t xml:space="preserve">5.</w:t>
      </w:r>
      <w:r>
        <w:t xml:space="preserve"> </w:t>
      </w:r>
      <w:r>
        <w:t xml:space="preserve">The pivot from personal testimony (vv. 1-2) to corporate call (v. 3) is not incidental — the psalmist’s own quieted soul becomes the ground of his invitation to others. The most powerful thing you can offer a community of restless, anxious, striving people is not advice about how to rest — it is your own visible, embodied demonstration that rest in God is real. Your quietness of soul is not only a personal blessing; it is a witness. Who in your immediate community needs to see what a non-anxious, non-striving trust in God actually looks like — and are you that person for them?</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Psalm 131 teaches that the God of Scripture is one in whom the soul may rest without remainder — not merely trust for outcomes, but rest in His person as sufficient. This locates God not primarily as a problem-solver but as the soul’s true home: the relationship itself is the satisfaction, independent of what the relationship produces. The psalm also teaches that humility is not a mood but a set of specific refusals — the refusal of pride, presumption, and epistemological overreach — which means God’s call to humility is a call to concrete, identifiable acts of self-renunciation. The theological anthropology of the psalm is sharp: the default posture of the human soul is restless, proud, and grasping; the alternative is not natural to us but must be actively chosen and cultivated under God’s call.</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Within Reformed theology, Psalm 131 powerfully expresses the Reformation insistence that the soul’s rest is found in God</w:t>
      </w:r>
      <w:r>
        <w:t xml:space="preserve"> </w:t>
      </w:r>
      <w:r>
        <w:rPr>
          <w:i/>
          <w:iCs/>
        </w:rPr>
        <w:t xml:space="preserve">alone</w:t>
      </w:r>
      <w:r>
        <w:t xml:space="preserve"> </w:t>
      </w:r>
      <w:r>
        <w:t xml:space="preserve">—</w:t>
      </w:r>
      <w:r>
        <w:t xml:space="preserve"> </w:t>
      </w:r>
      <w:r>
        <w:rPr>
          <w:i/>
          <w:iCs/>
        </w:rPr>
        <w:t xml:space="preserve">sola fide</w:t>
      </w:r>
      <w:r>
        <w:t xml:space="preserve"> </w:t>
      </w:r>
      <w:r>
        <w:t xml:space="preserve">extended beyond justification into the whole interior life, a resting in God’s grace and person rather than in the soul’s own spiritual performance or comprehension. The psalm resists any theology of glory that demands God explain Himself or deliver specific outcomes as the condition of trust — it is a theology of the cross applied to the interior life, finding God sufficient in the absence of resolution. The weaned child image specifically confronts the transactional piety that reduces God to a dispenser of blessings and calls the covenant people into a mature, non-demanding rest in God Himself — which is precisely the kind of faith that rests on God’s character rather than on favorable circumstances. The corporate call of verse 3 reflects the covenant community’s identity as a people whose shared life is characterized by this hopeful, quiet trust — not a collection of individuals privately managing their spiritual states, but a body together pointing each other toward the LORD as their sufficiency.</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God is not calling you to figure it out, manage it, or understand it. He is calling you to stop. Stop straining, stop overreaching, stop running the inner noise of pride and anxiety and the compulsive need to control what you were never meant to hold. The weaned child is not getting anything — it is simply</w:t>
      </w:r>
      <w:r>
        <w:t xml:space="preserve"> </w:t>
      </w:r>
      <w:r>
        <w:rPr>
          <w:i/>
          <w:iCs/>
        </w:rPr>
        <w:t xml:space="preserve">with its mother</w:t>
      </w:r>
      <w:r>
        <w:t xml:space="preserve">, and that is enough. This is what God is offering you: not answers, not resolution, not a better management strategy for your interior life — but Himself, and the rest that comes when you discover He is enough.</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Reducing the psalm to generic encouragement toward inner peace.</w:t>
      </w:r>
      <w:r>
        <w:t xml:space="preserve"> </w:t>
      </w:r>
      <w:r>
        <w:t xml:space="preserve">This is the most common mishandling. The psalm is not a generic invitation to</w:t>
      </w:r>
      <w:r>
        <w:t xml:space="preserve"> </w:t>
      </w:r>
      <w:r>
        <w:t xml:space="preserve">“slow down and trust God.”</w:t>
      </w:r>
      <w:r>
        <w:t xml:space="preserve"> </w:t>
      </w:r>
      <w:r>
        <w:t xml:space="preserve">It has a specific anatomy: a threefold refusal (v. 1), a deliberate quieting (v. 2), and a corporate invitation (v. 3). Preaching that skips verse 1’s sharp confrontation of pride, ambition, and epistemological overreach and moves straight to the comfort of verse 2 produces a soft, untethered encouragement that fails to diagnose why the soul is not at rest in the first place. Verse 1 is not optional background — it is the mechanism that makes verse 2 possible.</w:t>
      </w:r>
    </w:p>
    <w:p>
      <w:pPr>
        <w:numPr>
          <w:ilvl w:val="0"/>
          <w:numId w:val="1002"/>
        </w:numPr>
      </w:pPr>
      <w:r>
        <w:rPr>
          <w:b/>
          <w:bCs/>
        </w:rPr>
        <w:t xml:space="preserve">Moralizing the humility of verse 1 without grounding it in the sufficiency of God.</w:t>
      </w:r>
      <w:r>
        <w:t xml:space="preserve"> </w:t>
      </w:r>
      <w:r>
        <w:t xml:space="preserve">It is possible to preach the psalm as a lesson in virtue —</w:t>
      </w:r>
      <w:r>
        <w:t xml:space="preserve"> </w:t>
      </w:r>
      <w:r>
        <w:t xml:space="preserve">“be humble, don’t be proud, know your limits”</w:t>
      </w:r>
      <w:r>
        <w:t xml:space="preserve"> </w:t>
      </w:r>
      <w:r>
        <w:t xml:space="preserve">— without ever arriving at the theological ground that makes the humility livable: God Himself is sufficient. The psalmist does not renounce pride and then stand in a vacuum; he renounces pride and rests in God. Behavioral application detached from that resting-place produces the exhausting, self-monitored humility of moralism, not the genuine quiet of the psalm.</w:t>
      </w:r>
    </w:p>
    <w:p>
      <w:pPr>
        <w:numPr>
          <w:ilvl w:val="0"/>
          <w:numId w:val="1002"/>
        </w:numPr>
      </w:pPr>
      <w:r>
        <w:rPr>
          <w:b/>
          <w:bCs/>
        </w:rPr>
        <w:t xml:space="preserve">Spiritualizing the weaned child image into pure passivity.</w:t>
      </w:r>
      <w:r>
        <w:t xml:space="preserve"> </w:t>
      </w:r>
      <w:r>
        <w:t xml:space="preserve">Some treatments read verse 2 as a call to total spiritual quietism — don’t ask, don’t seek, don’t engage. But the psalmist has been very active in verse 1 (three deliberate refusals) and in verse 2 (</w:t>
      </w:r>
      <w:r>
        <w:t xml:space="preserve">“I have calmed and quieted my soul”</w:t>
      </w:r>
      <w:r>
        <w:t xml:space="preserve"> </w:t>
      </w:r>
      <w:r>
        <w:t xml:space="preserve">— active verbs). The rest is the fruit of deliberate self-renunciation, not the result of spiritual disengagement. The psalm does not teach passivity; it teaches the</w:t>
      </w:r>
      <w:r>
        <w:t xml:space="preserve"> </w:t>
      </w:r>
      <w:r>
        <w:rPr>
          <w:i/>
          <w:iCs/>
        </w:rPr>
        <w:t xml:space="preserve">particular kind of active trust</w:t>
      </w:r>
      <w:r>
        <w:t xml:space="preserve"> </w:t>
      </w:r>
      <w:r>
        <w:t xml:space="preserve">that has ceased demanding God perform on the soul’s terms.</w:t>
      </w:r>
    </w:p>
    <w:p>
      <w:pPr>
        <w:numPr>
          <w:ilvl w:val="0"/>
          <w:numId w:val="1002"/>
        </w:numPr>
      </w:pPr>
      <w:r>
        <w:rPr>
          <w:b/>
          <w:bCs/>
        </w:rPr>
        <w:t xml:space="preserve">Missing the significance of</w:t>
      </w:r>
      <w:r>
        <w:rPr>
          <w:b/>
          <w:bCs/>
        </w:rPr>
        <w:t xml:space="preserve"> </w:t>
      </w:r>
      <w:r>
        <w:rPr>
          <w:b/>
          <w:bCs/>
        </w:rPr>
        <w:t xml:space="preserve">“weaned”</w:t>
      </w:r>
      <w:r>
        <w:rPr>
          <w:b/>
          <w:bCs/>
        </w:rPr>
        <w:t xml:space="preserve"> </w:t>
      </w:r>
      <w:r>
        <w:rPr>
          <w:b/>
          <w:bCs/>
        </w:rPr>
        <w:t xml:space="preserve">— treating the child image as simply about comfort rather than about maturity.</w:t>
      </w:r>
      <w:r>
        <w:t xml:space="preserve"> </w:t>
      </w:r>
      <w:r>
        <w:t xml:space="preserve">The image is specifically a</w:t>
      </w:r>
      <w:r>
        <w:t xml:space="preserve"> </w:t>
      </w:r>
      <w:r>
        <w:rPr>
          <w:i/>
          <w:iCs/>
        </w:rPr>
        <w:t xml:space="preserve">weaned</w:t>
      </w:r>
      <w:r>
        <w:t xml:space="preserve"> </w:t>
      </w:r>
      <w:r>
        <w:t xml:space="preserve">child — one who has moved past nursing, past the stage of crying for what it wants, to the stage of resting in presence alone. The preacher who skips the significance of</w:t>
      </w:r>
      <w:r>
        <w:t xml:space="preserve"> </w:t>
      </w:r>
      <w:r>
        <w:t xml:space="preserve">“weaned”</w:t>
      </w:r>
      <w:r>
        <w:t xml:space="preserve"> </w:t>
      </w:r>
      <w:r>
        <w:t xml:space="preserve">loses the psalm’s specific diagnosis of</w:t>
      </w:r>
      <w:r>
        <w:t xml:space="preserve"> </w:t>
      </w:r>
      <w:r>
        <w:rPr>
          <w:i/>
          <w:iCs/>
        </w:rPr>
        <w:t xml:space="preserve">immature</w:t>
      </w:r>
      <w:r>
        <w:t xml:space="preserve"> </w:t>
      </w:r>
      <w:r>
        <w:t xml:space="preserve">piety — the demand-driven, outcome-contingent faith that cannot rest in God unless He delivers — and the call to a more mature, non-transactional rest.</w:t>
      </w:r>
    </w:p>
    <w:p>
      <w:pPr>
        <w:numPr>
          <w:ilvl w:val="0"/>
          <w:numId w:val="1002"/>
        </w:numPr>
      </w:pPr>
      <w:r>
        <w:rPr>
          <w:b/>
          <w:bCs/>
        </w:rPr>
        <w:t xml:space="preserve">Failing to make the corporate pivot of verse 3 load-bearing.</w:t>
      </w:r>
      <w:r>
        <w:t xml:space="preserve"> </w:t>
      </w:r>
      <w:r>
        <w:t xml:space="preserve">Verse 3 is not a tag line or a doxological coda — it is the communal application of everything that has preceded it. The psalmist’s personal quieted soul becomes the ground of his invitation to the whole covenant community. Exposition that treats verse 3 as a brief closing and does not press the question of what it means for a</w:t>
      </w:r>
      <w:r>
        <w:t xml:space="preserve"> </w:t>
      </w:r>
      <w:r>
        <w:rPr>
          <w:i/>
          <w:iCs/>
        </w:rPr>
        <w:t xml:space="preserve">community</w:t>
      </w:r>
      <w:r>
        <w:t xml:space="preserve"> </w:t>
      </w:r>
      <w:r>
        <w:t xml:space="preserve">to model this quieted, hoping trust — to be a non-anxious presence together — misses half of the psalm’s intent.</w:t>
      </w:r>
    </w:p>
    <w:p>
      <w:pPr>
        <w:numPr>
          <w:ilvl w:val="0"/>
          <w:numId w:val="1002"/>
        </w:numPr>
      </w:pPr>
      <w:r>
        <w:rPr>
          <w:b/>
          <w:bCs/>
        </w:rPr>
        <w:t xml:space="preserve">Preaching this psalm without honesty about how hard the quieting is.</w:t>
      </w:r>
      <w:r>
        <w:t xml:space="preserve"> </w:t>
      </w:r>
      <w:r>
        <w:t xml:space="preserve">Verse 2’s image of the weaned child is beautiful, but the preacher who presents it as easily attainable — simply</w:t>
      </w:r>
      <w:r>
        <w:t xml:space="preserve"> </w:t>
      </w:r>
      <w:r>
        <w:t xml:space="preserve">“decide to rest in God”</w:t>
      </w:r>
      <w:r>
        <w:t xml:space="preserve"> </w:t>
      </w:r>
      <w:r>
        <w:t xml:space="preserve">— has not reckoned with what verse 1 requires. The refusal of pride, the refusal of ambitious overreach, the refusal to occupy oneself with what is beyond understanding — these are costly, ongoing disciplines, not a single spiritual decision. Honest exposition names the cost before offering the comfort.</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2026-07-14T21:04:25Z</dcterms:created>
  <dcterms:modified xsi:type="dcterms:W3CDTF">2026-07-14T21:04:25Z</dcterms:modified>
</cp:coreProperties>
</file>

<file path=docProps/custom.xml><?xml version="1.0" encoding="utf-8"?>
<Properties xmlns="http://schemas.openxmlformats.org/officeDocument/2006/custom-properties" xmlns:vt="http://schemas.openxmlformats.org/officeDocument/2006/docPropsVTypes"/>
</file>